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AC2" w:rsidRDefault="00752715" w:rsidP="00752715">
      <w:pPr>
        <w:jc w:val="center"/>
        <w:rPr>
          <w:b/>
          <w:sz w:val="32"/>
          <w:szCs w:val="32"/>
        </w:rPr>
      </w:pPr>
      <w:r>
        <w:rPr>
          <w:b/>
          <w:sz w:val="32"/>
          <w:szCs w:val="32"/>
        </w:rPr>
        <w:t>The Wonder of a Manger</w:t>
      </w:r>
    </w:p>
    <w:p w:rsidR="00752715" w:rsidRDefault="00752715" w:rsidP="00752715">
      <w:pPr>
        <w:jc w:val="center"/>
        <w:rPr>
          <w:sz w:val="18"/>
          <w:szCs w:val="18"/>
        </w:rPr>
      </w:pPr>
      <w:r>
        <w:rPr>
          <w:sz w:val="18"/>
          <w:szCs w:val="18"/>
        </w:rPr>
        <w:t>Rev. Clinton G. Roberts   Luke 2:1-12   First Presbyterian Church of Lake Forest   December 12, 2021</w:t>
      </w:r>
    </w:p>
    <w:p w:rsidR="00752715" w:rsidRDefault="00752715" w:rsidP="00752715">
      <w:pPr>
        <w:rPr>
          <w:sz w:val="24"/>
          <w:szCs w:val="24"/>
        </w:rPr>
      </w:pPr>
      <w:r>
        <w:rPr>
          <w:sz w:val="24"/>
          <w:szCs w:val="24"/>
        </w:rPr>
        <w:t>On the 23</w:t>
      </w:r>
      <w:r w:rsidRPr="00752715">
        <w:rPr>
          <w:sz w:val="24"/>
          <w:szCs w:val="24"/>
          <w:vertAlign w:val="superscript"/>
        </w:rPr>
        <w:t>rd</w:t>
      </w:r>
      <w:r>
        <w:rPr>
          <w:sz w:val="24"/>
          <w:szCs w:val="24"/>
        </w:rPr>
        <w:t xml:space="preserve"> of September, in the year 63 BC, a boy was born </w:t>
      </w:r>
      <w:r w:rsidR="00623878">
        <w:rPr>
          <w:sz w:val="24"/>
          <w:szCs w:val="24"/>
        </w:rPr>
        <w:t>into the wealthy Octav</w:t>
      </w:r>
      <w:r>
        <w:rPr>
          <w:sz w:val="24"/>
          <w:szCs w:val="24"/>
        </w:rPr>
        <w:t>ian family in Rome.  They named him Gaius</w:t>
      </w:r>
      <w:r w:rsidR="00841748">
        <w:rPr>
          <w:sz w:val="24"/>
          <w:szCs w:val="24"/>
        </w:rPr>
        <w:t xml:space="preserve"> Octavius</w:t>
      </w:r>
      <w:r w:rsidR="00623878">
        <w:rPr>
          <w:sz w:val="24"/>
          <w:szCs w:val="24"/>
        </w:rPr>
        <w:t xml:space="preserve">.  After conquering </w:t>
      </w:r>
      <w:r>
        <w:rPr>
          <w:sz w:val="24"/>
          <w:szCs w:val="24"/>
        </w:rPr>
        <w:t>Rome, his maternal uncle Julius Caesar adopted Octavius as his son and heir,</w:t>
      </w:r>
      <w:r w:rsidR="00841748">
        <w:rPr>
          <w:sz w:val="24"/>
          <w:szCs w:val="24"/>
        </w:rPr>
        <w:t xml:space="preserve"> </w:t>
      </w:r>
      <w:proofErr w:type="gramStart"/>
      <w:r>
        <w:rPr>
          <w:sz w:val="24"/>
          <w:szCs w:val="24"/>
        </w:rPr>
        <w:t>bequeathing  to</w:t>
      </w:r>
      <w:proofErr w:type="gramEnd"/>
      <w:r>
        <w:rPr>
          <w:sz w:val="24"/>
          <w:szCs w:val="24"/>
        </w:rPr>
        <w:t xml:space="preserve"> him his estate—and the loyalty of his legions.</w:t>
      </w:r>
    </w:p>
    <w:p w:rsidR="00752715" w:rsidRDefault="00752715" w:rsidP="00752715">
      <w:pPr>
        <w:rPr>
          <w:sz w:val="24"/>
          <w:szCs w:val="24"/>
        </w:rPr>
      </w:pPr>
      <w:r>
        <w:rPr>
          <w:sz w:val="24"/>
          <w:szCs w:val="24"/>
        </w:rPr>
        <w:t xml:space="preserve">  When Julius Caesar was assassinated in the Roman Forum in 44 BD, it was O</w:t>
      </w:r>
      <w:r w:rsidR="00623878">
        <w:rPr>
          <w:sz w:val="24"/>
          <w:szCs w:val="24"/>
        </w:rPr>
        <w:t>ctavius, Mark Antony and a third</w:t>
      </w:r>
      <w:r>
        <w:rPr>
          <w:sz w:val="24"/>
          <w:szCs w:val="24"/>
        </w:rPr>
        <w:t xml:space="preserve"> man named Lepidus who assumed power.  But this was not to last. Lepidus was exiled in 36 BC and after a bloody civil wa</w:t>
      </w:r>
      <w:r w:rsidR="00B07F02">
        <w:rPr>
          <w:sz w:val="24"/>
          <w:szCs w:val="24"/>
        </w:rPr>
        <w:t>r</w:t>
      </w:r>
      <w:proofErr w:type="gramStart"/>
      <w:r w:rsidR="00B07F02">
        <w:rPr>
          <w:sz w:val="24"/>
          <w:szCs w:val="24"/>
        </w:rPr>
        <w:t xml:space="preserve">, </w:t>
      </w:r>
      <w:r w:rsidR="000E3FAD">
        <w:rPr>
          <w:sz w:val="24"/>
          <w:szCs w:val="24"/>
        </w:rPr>
        <w:t xml:space="preserve"> </w:t>
      </w:r>
      <w:r w:rsidR="00B07F02">
        <w:rPr>
          <w:sz w:val="24"/>
          <w:szCs w:val="24"/>
        </w:rPr>
        <w:t>Mark</w:t>
      </w:r>
      <w:proofErr w:type="gramEnd"/>
      <w:r w:rsidR="00B07F02">
        <w:rPr>
          <w:sz w:val="24"/>
          <w:szCs w:val="24"/>
        </w:rPr>
        <w:t xml:space="preserve"> Antony and </w:t>
      </w:r>
      <w:r>
        <w:rPr>
          <w:sz w:val="24"/>
          <w:szCs w:val="24"/>
        </w:rPr>
        <w:t>Queen Cleopatra of Egypt were defeated at the Battle of Actium in 31 BC.</w:t>
      </w:r>
      <w:r w:rsidR="00B07F02">
        <w:rPr>
          <w:sz w:val="24"/>
          <w:szCs w:val="24"/>
        </w:rPr>
        <w:t xml:space="preserve">  After fleeing back to Alexandria, the two lovers committed suicide as the forces of the victorious Octavius approached.  This marked the end of the Roman Republic.</w:t>
      </w:r>
    </w:p>
    <w:p w:rsidR="00B07F02" w:rsidRDefault="00B07F02" w:rsidP="00752715">
      <w:pPr>
        <w:rPr>
          <w:sz w:val="24"/>
          <w:szCs w:val="24"/>
        </w:rPr>
      </w:pPr>
      <w:r>
        <w:rPr>
          <w:sz w:val="24"/>
          <w:szCs w:val="24"/>
        </w:rPr>
        <w:t xml:space="preserve">  In</w:t>
      </w:r>
      <w:r w:rsidR="00623878">
        <w:rPr>
          <w:sz w:val="24"/>
          <w:szCs w:val="24"/>
        </w:rPr>
        <w:t xml:space="preserve"> 27 BC, Octavius was crowned </w:t>
      </w:r>
      <w:r>
        <w:rPr>
          <w:sz w:val="24"/>
          <w:szCs w:val="24"/>
        </w:rPr>
        <w:t>Emperor Augustus—a title meaning “consecrated, majestic, venerable and revered.”</w:t>
      </w:r>
      <w:r w:rsidR="006E4C92">
        <w:rPr>
          <w:sz w:val="24"/>
          <w:szCs w:val="24"/>
        </w:rPr>
        <w:t xml:space="preserve">  Caesar Augustus dramat</w:t>
      </w:r>
      <w:r w:rsidR="00623878">
        <w:rPr>
          <w:sz w:val="24"/>
          <w:szCs w:val="24"/>
        </w:rPr>
        <w:t>ically expanded his realm</w:t>
      </w:r>
      <w:r w:rsidR="006E4C92">
        <w:rPr>
          <w:sz w:val="24"/>
          <w:szCs w:val="24"/>
        </w:rPr>
        <w:t xml:space="preserve">, buffering it to the East with little client states like that ruled by King Herod of Judea.  And it was here, after the most powerful man on earth had built his cobbled </w:t>
      </w:r>
      <w:r w:rsidR="00623878">
        <w:rPr>
          <w:sz w:val="24"/>
          <w:szCs w:val="24"/>
        </w:rPr>
        <w:t>roads, and enacted his</w:t>
      </w:r>
      <w:r w:rsidR="006E4C92">
        <w:rPr>
          <w:sz w:val="24"/>
          <w:szCs w:val="24"/>
        </w:rPr>
        <w:t xml:space="preserve"> comprehensive system of taxation to squeeze from his subjects every last denarius he could—it was </w:t>
      </w:r>
      <w:r w:rsidR="006E4C92">
        <w:rPr>
          <w:sz w:val="24"/>
          <w:szCs w:val="24"/>
        </w:rPr>
        <w:lastRenderedPageBreak/>
        <w:t xml:space="preserve">here in </w:t>
      </w:r>
      <w:r w:rsidR="00623878">
        <w:rPr>
          <w:sz w:val="24"/>
          <w:szCs w:val="24"/>
        </w:rPr>
        <w:t xml:space="preserve">a feedlot outside a rustic inn </w:t>
      </w:r>
      <w:r w:rsidR="006E4C92">
        <w:rPr>
          <w:sz w:val="24"/>
          <w:szCs w:val="24"/>
        </w:rPr>
        <w:t xml:space="preserve">about as far from Caesar’s palace as one could </w:t>
      </w:r>
      <w:r w:rsidR="00623878">
        <w:rPr>
          <w:sz w:val="24"/>
          <w:szCs w:val="24"/>
        </w:rPr>
        <w:t xml:space="preserve">possibly </w:t>
      </w:r>
      <w:r w:rsidR="006E4C92">
        <w:rPr>
          <w:sz w:val="24"/>
          <w:szCs w:val="24"/>
        </w:rPr>
        <w:t>be—it was here</w:t>
      </w:r>
      <w:r w:rsidR="00623878">
        <w:rPr>
          <w:sz w:val="24"/>
          <w:szCs w:val="24"/>
        </w:rPr>
        <w:t xml:space="preserve"> that another boy was born, in </w:t>
      </w:r>
      <w:r w:rsidR="000E3FAD">
        <w:rPr>
          <w:sz w:val="24"/>
          <w:szCs w:val="24"/>
        </w:rPr>
        <w:t xml:space="preserve">a place called Bethlehem, where </w:t>
      </w:r>
      <w:r w:rsidR="00841748">
        <w:rPr>
          <w:sz w:val="24"/>
          <w:szCs w:val="24"/>
        </w:rPr>
        <w:t>h</w:t>
      </w:r>
      <w:r w:rsidR="000E3FAD">
        <w:rPr>
          <w:sz w:val="24"/>
          <w:szCs w:val="24"/>
        </w:rPr>
        <w:t xml:space="preserve">is adoptive father had returned in order </w:t>
      </w:r>
      <w:r w:rsidR="00623878">
        <w:rPr>
          <w:sz w:val="24"/>
          <w:szCs w:val="24"/>
        </w:rPr>
        <w:t xml:space="preserve">to be taxed.  </w:t>
      </w:r>
    </w:p>
    <w:p w:rsidR="00841748" w:rsidRDefault="00841748" w:rsidP="00752715">
      <w:pPr>
        <w:rPr>
          <w:sz w:val="24"/>
          <w:szCs w:val="24"/>
        </w:rPr>
      </w:pPr>
      <w:r>
        <w:rPr>
          <w:sz w:val="24"/>
          <w:szCs w:val="24"/>
        </w:rPr>
        <w:t xml:space="preserve">  More than 2000 years have passed since then, and the face, if not the name of Gaius Octavius has been all but forgotten—</w:t>
      </w:r>
      <w:r w:rsidR="000E3FAD">
        <w:rPr>
          <w:sz w:val="24"/>
          <w:szCs w:val="24"/>
        </w:rPr>
        <w:t xml:space="preserve">even though when he died at age 75, he was turned into a god.  Today, </w:t>
      </w:r>
      <w:r w:rsidR="00DA7D7D">
        <w:rPr>
          <w:sz w:val="24"/>
          <w:szCs w:val="24"/>
        </w:rPr>
        <w:t>when the month of August comes</w:t>
      </w:r>
      <w:r>
        <w:rPr>
          <w:sz w:val="24"/>
          <w:szCs w:val="24"/>
        </w:rPr>
        <w:t xml:space="preserve"> </w:t>
      </w:r>
      <w:r w:rsidR="000E3FAD">
        <w:rPr>
          <w:sz w:val="24"/>
          <w:szCs w:val="24"/>
        </w:rPr>
        <w:t>around--</w:t>
      </w:r>
      <w:r>
        <w:rPr>
          <w:sz w:val="24"/>
          <w:szCs w:val="24"/>
        </w:rPr>
        <w:t>everyone leaves on vacation.</w:t>
      </w:r>
    </w:p>
    <w:p w:rsidR="00841748" w:rsidRDefault="00841748" w:rsidP="00752715">
      <w:pPr>
        <w:rPr>
          <w:sz w:val="24"/>
          <w:szCs w:val="24"/>
        </w:rPr>
      </w:pPr>
      <w:r>
        <w:rPr>
          <w:sz w:val="24"/>
          <w:szCs w:val="24"/>
        </w:rPr>
        <w:t xml:space="preserve">  </w:t>
      </w:r>
      <w:proofErr w:type="gramStart"/>
      <w:r>
        <w:rPr>
          <w:sz w:val="24"/>
          <w:szCs w:val="24"/>
        </w:rPr>
        <w:t xml:space="preserve">But </w:t>
      </w:r>
      <w:r w:rsidR="000E3FAD">
        <w:rPr>
          <w:sz w:val="24"/>
          <w:szCs w:val="24"/>
        </w:rPr>
        <w:t xml:space="preserve">what about </w:t>
      </w:r>
      <w:r>
        <w:rPr>
          <w:sz w:val="24"/>
          <w:szCs w:val="24"/>
        </w:rPr>
        <w:t>the other little bo</w:t>
      </w:r>
      <w:r w:rsidR="000E3FAD">
        <w:rPr>
          <w:sz w:val="24"/>
          <w:szCs w:val="24"/>
        </w:rPr>
        <w:t>y?</w:t>
      </w:r>
      <w:proofErr w:type="gramEnd"/>
      <w:r w:rsidR="000E3FAD">
        <w:rPr>
          <w:sz w:val="24"/>
          <w:szCs w:val="24"/>
        </w:rPr>
        <w:t xml:space="preserve">  The one who didn’t take over the</w:t>
      </w:r>
      <w:r>
        <w:rPr>
          <w:sz w:val="24"/>
          <w:szCs w:val="24"/>
        </w:rPr>
        <w:t xml:space="preserve"> world?  That child died on a cross </w:t>
      </w:r>
      <w:r w:rsidR="000E3FAD">
        <w:rPr>
          <w:sz w:val="24"/>
          <w:szCs w:val="24"/>
        </w:rPr>
        <w:t>outside a city wall</w:t>
      </w:r>
      <w:r>
        <w:rPr>
          <w:sz w:val="24"/>
          <w:szCs w:val="24"/>
        </w:rPr>
        <w:t xml:space="preserve"> at less than half Augustus’</w:t>
      </w:r>
      <w:r w:rsidR="000E3FAD">
        <w:rPr>
          <w:sz w:val="24"/>
          <w:szCs w:val="24"/>
        </w:rPr>
        <w:t xml:space="preserve"> age. Y</w:t>
      </w:r>
      <w:r>
        <w:rPr>
          <w:sz w:val="24"/>
          <w:szCs w:val="24"/>
        </w:rPr>
        <w:t>et today, people still co</w:t>
      </w:r>
      <w:r w:rsidR="00DA7D7D">
        <w:rPr>
          <w:sz w:val="24"/>
          <w:szCs w:val="24"/>
        </w:rPr>
        <w:t>me to his house each week to offer him homage, and hi</w:t>
      </w:r>
      <w:r w:rsidR="000E3FAD">
        <w:rPr>
          <w:sz w:val="24"/>
          <w:szCs w:val="24"/>
        </w:rPr>
        <w:t xml:space="preserve">s kingdom is found </w:t>
      </w:r>
      <w:r>
        <w:rPr>
          <w:sz w:val="24"/>
          <w:szCs w:val="24"/>
        </w:rPr>
        <w:t>in the conquest of the heart, where people of every land and nation call themselves not by the name Augustus</w:t>
      </w:r>
      <w:r w:rsidR="00DA7D7D">
        <w:rPr>
          <w:sz w:val="24"/>
          <w:szCs w:val="24"/>
        </w:rPr>
        <w:t>, but by the name of Jesus—Jesus Christ.</w:t>
      </w:r>
    </w:p>
    <w:p w:rsidR="00DA7D7D" w:rsidRDefault="00DA7D7D" w:rsidP="00DA7D7D">
      <w:pPr>
        <w:jc w:val="center"/>
        <w:rPr>
          <w:sz w:val="24"/>
          <w:szCs w:val="24"/>
        </w:rPr>
      </w:pPr>
      <w:r>
        <w:rPr>
          <w:sz w:val="24"/>
          <w:szCs w:val="24"/>
        </w:rPr>
        <w:t>I</w:t>
      </w:r>
    </w:p>
    <w:p w:rsidR="00DA7D7D" w:rsidRDefault="00DA7D7D" w:rsidP="00DA7D7D">
      <w:pPr>
        <w:rPr>
          <w:sz w:val="24"/>
          <w:szCs w:val="24"/>
        </w:rPr>
      </w:pPr>
      <w:r>
        <w:rPr>
          <w:sz w:val="24"/>
          <w:szCs w:val="24"/>
        </w:rPr>
        <w:t xml:space="preserve">  Ed Robb in his book </w:t>
      </w:r>
      <w:r>
        <w:rPr>
          <w:sz w:val="24"/>
          <w:szCs w:val="24"/>
          <w:u w:val="single"/>
        </w:rPr>
        <w:t>The Wonder of Christmas</w:t>
      </w:r>
      <w:r>
        <w:rPr>
          <w:sz w:val="24"/>
          <w:szCs w:val="24"/>
        </w:rPr>
        <w:t xml:space="preserve"> points out that the location and birth of Christ was not by accident.  Both are foretold in Scripture, which attest to the planning and provision of God.  But “if God was in charge,” says Robb, “and God was—how did God allow this to happen?”</w:t>
      </w:r>
    </w:p>
    <w:p w:rsidR="00DA7D7D" w:rsidRDefault="00DA7D7D" w:rsidP="00DA7D7D">
      <w:pPr>
        <w:rPr>
          <w:sz w:val="24"/>
          <w:szCs w:val="24"/>
        </w:rPr>
      </w:pPr>
      <w:r>
        <w:rPr>
          <w:sz w:val="24"/>
          <w:szCs w:val="24"/>
        </w:rPr>
        <w:lastRenderedPageBreak/>
        <w:t xml:space="preserve">  Nowadays we tend to romanticize the wonder of the Manger with its angels and shepherds, its ox and its ass.  We love to sing “</w:t>
      </w:r>
      <w:r w:rsidRPr="000E3FAD">
        <w:rPr>
          <w:i/>
          <w:sz w:val="24"/>
          <w:szCs w:val="24"/>
        </w:rPr>
        <w:t>Away in a Manger,”</w:t>
      </w:r>
      <w:r>
        <w:rPr>
          <w:sz w:val="24"/>
          <w:szCs w:val="24"/>
        </w:rPr>
        <w:t xml:space="preserve"> where </w:t>
      </w:r>
      <w:r w:rsidRPr="000E3FAD">
        <w:rPr>
          <w:i/>
          <w:sz w:val="24"/>
          <w:szCs w:val="24"/>
        </w:rPr>
        <w:t>“the little Lord Jesus lay down his</w:t>
      </w:r>
      <w:r>
        <w:rPr>
          <w:sz w:val="24"/>
          <w:szCs w:val="24"/>
        </w:rPr>
        <w:t xml:space="preserve"> </w:t>
      </w:r>
      <w:r w:rsidRPr="000E3FAD">
        <w:rPr>
          <w:i/>
          <w:sz w:val="24"/>
          <w:szCs w:val="24"/>
        </w:rPr>
        <w:t>sweet head.”</w:t>
      </w:r>
      <w:r>
        <w:rPr>
          <w:sz w:val="24"/>
          <w:szCs w:val="24"/>
        </w:rPr>
        <w:t xml:space="preserve">  But the reality of </w:t>
      </w:r>
      <w:r w:rsidR="00B026E1">
        <w:rPr>
          <w:sz w:val="24"/>
          <w:szCs w:val="24"/>
        </w:rPr>
        <w:t>that birth was anything but rosy</w:t>
      </w:r>
      <w:r>
        <w:rPr>
          <w:sz w:val="24"/>
          <w:szCs w:val="24"/>
        </w:rPr>
        <w:t xml:space="preserve">.  It was harsh and it was hurried—more like the prospect of giving birth </w:t>
      </w:r>
      <w:r w:rsidR="00B026E1">
        <w:rPr>
          <w:sz w:val="24"/>
          <w:szCs w:val="24"/>
        </w:rPr>
        <w:t xml:space="preserve">in an unheated garage behind a </w:t>
      </w:r>
      <w:r>
        <w:rPr>
          <w:sz w:val="24"/>
          <w:szCs w:val="24"/>
        </w:rPr>
        <w:t>Holiday In</w:t>
      </w:r>
      <w:r w:rsidR="00B026E1">
        <w:rPr>
          <w:sz w:val="24"/>
          <w:szCs w:val="24"/>
        </w:rPr>
        <w:t>n</w:t>
      </w:r>
      <w:r>
        <w:rPr>
          <w:sz w:val="24"/>
          <w:szCs w:val="24"/>
        </w:rPr>
        <w:t xml:space="preserve"> Express outside</w:t>
      </w:r>
      <w:r w:rsidR="00720647">
        <w:rPr>
          <w:sz w:val="24"/>
          <w:szCs w:val="24"/>
        </w:rPr>
        <w:t>, say,</w:t>
      </w:r>
      <w:r w:rsidR="00B026E1">
        <w:rPr>
          <w:sz w:val="24"/>
          <w:szCs w:val="24"/>
        </w:rPr>
        <w:t xml:space="preserve"> Hutchinson, Kansas.  But today, it isn’t our Holiday Inns that are full-up</w:t>
      </w:r>
      <w:r w:rsidR="00720647">
        <w:rPr>
          <w:sz w:val="24"/>
          <w:szCs w:val="24"/>
        </w:rPr>
        <w:t xml:space="preserve">: </w:t>
      </w:r>
      <w:r w:rsidR="00B026E1">
        <w:rPr>
          <w:sz w:val="24"/>
          <w:szCs w:val="24"/>
        </w:rPr>
        <w:t>it’s our hospitals.  In the last several weeks I’</w:t>
      </w:r>
      <w:r w:rsidR="00720647">
        <w:rPr>
          <w:sz w:val="24"/>
          <w:szCs w:val="24"/>
        </w:rPr>
        <w:t>ve seen patients being treated in</w:t>
      </w:r>
      <w:r w:rsidR="00B026E1">
        <w:rPr>
          <w:sz w:val="24"/>
          <w:szCs w:val="24"/>
        </w:rPr>
        <w:t xml:space="preserve"> corridors d</w:t>
      </w:r>
      <w:r w:rsidR="00720647">
        <w:rPr>
          <w:sz w:val="24"/>
          <w:szCs w:val="24"/>
        </w:rPr>
        <w:t xml:space="preserve">ue to the impact of </w:t>
      </w:r>
      <w:proofErr w:type="spellStart"/>
      <w:r w:rsidR="00720647">
        <w:rPr>
          <w:sz w:val="24"/>
          <w:szCs w:val="24"/>
        </w:rPr>
        <w:t>Covid</w:t>
      </w:r>
      <w:proofErr w:type="spellEnd"/>
      <w:r w:rsidR="00720647">
        <w:rPr>
          <w:sz w:val="24"/>
          <w:szCs w:val="24"/>
        </w:rPr>
        <w:t xml:space="preserve">.  </w:t>
      </w:r>
      <w:r w:rsidR="00B026E1">
        <w:rPr>
          <w:sz w:val="24"/>
          <w:szCs w:val="24"/>
        </w:rPr>
        <w:t>I’ve called on parishioners in the maternity wing recovering from cancer.</w:t>
      </w:r>
    </w:p>
    <w:p w:rsidR="001A0024" w:rsidRDefault="00B026E1" w:rsidP="00DA7D7D">
      <w:pPr>
        <w:rPr>
          <w:sz w:val="24"/>
          <w:szCs w:val="24"/>
        </w:rPr>
      </w:pPr>
      <w:r>
        <w:rPr>
          <w:sz w:val="24"/>
          <w:szCs w:val="24"/>
        </w:rPr>
        <w:t xml:space="preserve">  No, the birth of our Savior, as wonderful as it was, should not be seen as something easy or sentimental.  The child grew up to say, “Foxes have dens and birds have nests, but the Son of Man has no place to lay his head.”  “I have not come to bring peace,” he said, “but a sword.”</w:t>
      </w:r>
      <w:r w:rsidR="00720647">
        <w:rPr>
          <w:sz w:val="24"/>
          <w:szCs w:val="24"/>
        </w:rPr>
        <w:t xml:space="preserve">  This sword separates</w:t>
      </w:r>
      <w:r>
        <w:rPr>
          <w:sz w:val="24"/>
          <w:szCs w:val="24"/>
        </w:rPr>
        <w:t xml:space="preserve"> his kingdom from all the other kingdoms of this world—and</w:t>
      </w:r>
      <w:r w:rsidR="00720647">
        <w:rPr>
          <w:sz w:val="24"/>
          <w:szCs w:val="24"/>
        </w:rPr>
        <w:t xml:space="preserve"> the hearts of</w:t>
      </w:r>
      <w:r>
        <w:rPr>
          <w:sz w:val="24"/>
          <w:szCs w:val="24"/>
        </w:rPr>
        <w:t xml:space="preserve"> those who seek it from </w:t>
      </w:r>
      <w:r w:rsidR="00720647">
        <w:rPr>
          <w:sz w:val="24"/>
          <w:szCs w:val="24"/>
        </w:rPr>
        <w:t xml:space="preserve">the hearts of </w:t>
      </w:r>
      <w:r>
        <w:rPr>
          <w:sz w:val="24"/>
          <w:szCs w:val="24"/>
        </w:rPr>
        <w:t>those who don’</w:t>
      </w:r>
      <w:r w:rsidR="00720647">
        <w:rPr>
          <w:sz w:val="24"/>
          <w:szCs w:val="24"/>
        </w:rPr>
        <w:t xml:space="preserve">t.  If Jesus </w:t>
      </w:r>
      <w:r w:rsidR="001A0024">
        <w:rPr>
          <w:sz w:val="24"/>
          <w:szCs w:val="24"/>
        </w:rPr>
        <w:t>were</w:t>
      </w:r>
      <w:r w:rsidR="00720647">
        <w:rPr>
          <w:sz w:val="24"/>
          <w:szCs w:val="24"/>
        </w:rPr>
        <w:t xml:space="preserve"> actually born in America</w:t>
      </w:r>
      <w:r w:rsidR="001A0024">
        <w:rPr>
          <w:sz w:val="24"/>
          <w:szCs w:val="24"/>
        </w:rPr>
        <w:t xml:space="preserve">, it wouldn’t be shepherds “watching their flocks by night” who would come to see him, but garbage collectors and </w:t>
      </w:r>
      <w:r w:rsidR="00720647">
        <w:rPr>
          <w:sz w:val="24"/>
          <w:szCs w:val="24"/>
        </w:rPr>
        <w:t>the</w:t>
      </w:r>
      <w:r w:rsidR="001A0024">
        <w:rPr>
          <w:sz w:val="24"/>
          <w:szCs w:val="24"/>
        </w:rPr>
        <w:t xml:space="preserve"> people in beat-up cars who deliver our morning </w:t>
      </w:r>
      <w:proofErr w:type="spellStart"/>
      <w:r w:rsidR="001A0024">
        <w:rPr>
          <w:sz w:val="24"/>
          <w:szCs w:val="24"/>
        </w:rPr>
        <w:t>newpapers</w:t>
      </w:r>
      <w:proofErr w:type="spellEnd"/>
      <w:r w:rsidR="001A0024">
        <w:rPr>
          <w:sz w:val="24"/>
          <w:szCs w:val="24"/>
        </w:rPr>
        <w:t xml:space="preserve"> who would come </w:t>
      </w:r>
      <w:r w:rsidR="001A0024" w:rsidRPr="00720647">
        <w:rPr>
          <w:i/>
          <w:sz w:val="24"/>
          <w:szCs w:val="24"/>
        </w:rPr>
        <w:t>“to see this thing that the Lord has made known to us.”</w:t>
      </w:r>
    </w:p>
    <w:p w:rsidR="0054791D" w:rsidRDefault="001A0024" w:rsidP="00DA7D7D">
      <w:pPr>
        <w:rPr>
          <w:sz w:val="24"/>
          <w:szCs w:val="24"/>
        </w:rPr>
      </w:pPr>
      <w:r>
        <w:rPr>
          <w:sz w:val="24"/>
          <w:szCs w:val="24"/>
        </w:rPr>
        <w:lastRenderedPageBreak/>
        <w:t xml:space="preserve">  In short, the wonder of the Manger lies in its radical humility: that God would come to dwell with us not in power but in weakness, arriving not in a palace but a barn.  Madeline </w:t>
      </w:r>
      <w:proofErr w:type="spellStart"/>
      <w:r>
        <w:rPr>
          <w:sz w:val="24"/>
          <w:szCs w:val="24"/>
        </w:rPr>
        <w:t>L’Engle</w:t>
      </w:r>
      <w:proofErr w:type="spellEnd"/>
      <w:r>
        <w:rPr>
          <w:sz w:val="24"/>
          <w:szCs w:val="24"/>
        </w:rPr>
        <w:t xml:space="preserve"> writes in her poem “The First Coming,”</w:t>
      </w:r>
      <w:r w:rsidR="0054791D">
        <w:rPr>
          <w:sz w:val="24"/>
          <w:szCs w:val="24"/>
        </w:rPr>
        <w:t xml:space="preserve"> </w:t>
      </w:r>
    </w:p>
    <w:p w:rsidR="0054791D" w:rsidRDefault="001A0024" w:rsidP="00DA7D7D">
      <w:pPr>
        <w:rPr>
          <w:i/>
          <w:sz w:val="24"/>
          <w:szCs w:val="24"/>
        </w:rPr>
      </w:pPr>
      <w:r>
        <w:rPr>
          <w:i/>
          <w:sz w:val="24"/>
          <w:szCs w:val="24"/>
        </w:rPr>
        <w:t xml:space="preserve">He came, throwing off glory like fiery suns, leaving power behind, leaving the storms of hydrogen clouds, the still-forming galaxies, totally vulnerable as he emptied himself.  </w:t>
      </w:r>
    </w:p>
    <w:p w:rsidR="001A0024" w:rsidRDefault="001A0024" w:rsidP="00DA7D7D">
      <w:pPr>
        <w:rPr>
          <w:sz w:val="24"/>
          <w:szCs w:val="24"/>
        </w:rPr>
      </w:pPr>
      <w:r>
        <w:rPr>
          <w:sz w:val="24"/>
          <w:szCs w:val="24"/>
        </w:rPr>
        <w:t>That is the wonder of the Manger.  And that is the scandal of the Cross.</w:t>
      </w:r>
    </w:p>
    <w:p w:rsidR="001A0024" w:rsidRDefault="001A0024" w:rsidP="00DA7D7D">
      <w:pPr>
        <w:rPr>
          <w:sz w:val="24"/>
          <w:szCs w:val="24"/>
        </w:rPr>
      </w:pPr>
      <w:r>
        <w:rPr>
          <w:sz w:val="24"/>
          <w:szCs w:val="24"/>
        </w:rPr>
        <w:t xml:space="preserve">  Bethlehem means, “House of Bread” in Hebrew.  It is a fitting name for a place where a baby grew up to say, </w:t>
      </w:r>
      <w:r w:rsidRPr="00720647">
        <w:rPr>
          <w:i/>
          <w:sz w:val="24"/>
          <w:szCs w:val="24"/>
        </w:rPr>
        <w:t>“I am the bread of life,”</w:t>
      </w:r>
      <w:r>
        <w:rPr>
          <w:sz w:val="24"/>
          <w:szCs w:val="24"/>
        </w:rPr>
        <w:t xml:space="preserve"> and who wo</w:t>
      </w:r>
      <w:r w:rsidR="00720647">
        <w:rPr>
          <w:sz w:val="24"/>
          <w:szCs w:val="24"/>
        </w:rPr>
        <w:t xml:space="preserve">uld offer </w:t>
      </w:r>
      <w:proofErr w:type="gramStart"/>
      <w:r w:rsidR="00720647">
        <w:rPr>
          <w:sz w:val="24"/>
          <w:szCs w:val="24"/>
        </w:rPr>
        <w:t>himself</w:t>
      </w:r>
      <w:proofErr w:type="gramEnd"/>
      <w:r w:rsidR="00720647">
        <w:rPr>
          <w:sz w:val="24"/>
          <w:szCs w:val="24"/>
        </w:rPr>
        <w:t xml:space="preserve"> to </w:t>
      </w:r>
      <w:r>
        <w:rPr>
          <w:sz w:val="24"/>
          <w:szCs w:val="24"/>
        </w:rPr>
        <w:t>any, saying, “</w:t>
      </w:r>
      <w:r w:rsidRPr="00720647">
        <w:rPr>
          <w:i/>
          <w:sz w:val="24"/>
          <w:szCs w:val="24"/>
        </w:rPr>
        <w:t xml:space="preserve">Take.  Eat.  </w:t>
      </w:r>
      <w:r>
        <w:rPr>
          <w:sz w:val="24"/>
          <w:szCs w:val="24"/>
        </w:rPr>
        <w:t>This is my body, given for you.”</w:t>
      </w:r>
    </w:p>
    <w:p w:rsidR="00B026E1" w:rsidRDefault="0054791D" w:rsidP="00DA7D7D">
      <w:pPr>
        <w:rPr>
          <w:sz w:val="24"/>
          <w:szCs w:val="24"/>
        </w:rPr>
      </w:pPr>
      <w:r>
        <w:rPr>
          <w:sz w:val="24"/>
          <w:szCs w:val="24"/>
        </w:rPr>
        <w:t xml:space="preserve">  This is a life </w:t>
      </w:r>
      <w:r w:rsidR="001A0024">
        <w:rPr>
          <w:sz w:val="24"/>
          <w:szCs w:val="24"/>
        </w:rPr>
        <w:t>of humility, from</w:t>
      </w:r>
      <w:r>
        <w:rPr>
          <w:sz w:val="24"/>
          <w:szCs w:val="24"/>
        </w:rPr>
        <w:t xml:space="preserve"> one who consorted with outcasts, healed the unclean, fed the hungry, spoke truth to power, and respected women as he respected men.</w:t>
      </w:r>
      <w:r w:rsidR="00B026E1">
        <w:rPr>
          <w:sz w:val="24"/>
          <w:szCs w:val="24"/>
        </w:rPr>
        <w:t xml:space="preserve">  </w:t>
      </w:r>
    </w:p>
    <w:p w:rsidR="0054791D" w:rsidRDefault="0054791D" w:rsidP="0054791D">
      <w:pPr>
        <w:jc w:val="center"/>
        <w:rPr>
          <w:sz w:val="24"/>
          <w:szCs w:val="24"/>
        </w:rPr>
      </w:pPr>
      <w:r>
        <w:rPr>
          <w:sz w:val="24"/>
          <w:szCs w:val="24"/>
        </w:rPr>
        <w:t>II</w:t>
      </w:r>
    </w:p>
    <w:p w:rsidR="0054791D" w:rsidRDefault="0054791D" w:rsidP="0054791D">
      <w:pPr>
        <w:rPr>
          <w:sz w:val="24"/>
          <w:szCs w:val="24"/>
        </w:rPr>
      </w:pPr>
      <w:r>
        <w:rPr>
          <w:sz w:val="24"/>
          <w:szCs w:val="24"/>
        </w:rPr>
        <w:t xml:space="preserve">  But perhaps it is our children who understand the wonder of the Manger best of all.  My friend Megan tells the story of how her middle child grabbed Jesus out of the Nativity Scene at home saying he “couldn’t come out until Christmas.”</w:t>
      </w:r>
      <w:r w:rsidR="00B14068">
        <w:rPr>
          <w:sz w:val="24"/>
          <w:szCs w:val="24"/>
        </w:rPr>
        <w:t xml:space="preserve">  So s</w:t>
      </w:r>
      <w:r>
        <w:rPr>
          <w:sz w:val="24"/>
          <w:szCs w:val="24"/>
        </w:rPr>
        <w:t>he placed him in a drawer, folded inside a field-book on birds.</w:t>
      </w:r>
    </w:p>
    <w:p w:rsidR="0054791D" w:rsidRDefault="00720647" w:rsidP="0054791D">
      <w:pPr>
        <w:rPr>
          <w:sz w:val="24"/>
          <w:szCs w:val="24"/>
        </w:rPr>
      </w:pPr>
      <w:r>
        <w:rPr>
          <w:sz w:val="24"/>
          <w:szCs w:val="24"/>
        </w:rPr>
        <w:lastRenderedPageBreak/>
        <w:t xml:space="preserve">  My </w:t>
      </w:r>
      <w:r w:rsidR="0054791D">
        <w:rPr>
          <w:sz w:val="24"/>
          <w:szCs w:val="24"/>
        </w:rPr>
        <w:t xml:space="preserve">friend Linda has a grandson who started taking baby Jesus with him everywhere, keeping him near in his pocket day and night.  One day he managed to lose the figurine in a grocery store.  As you might imagine </w:t>
      </w:r>
      <w:r w:rsidR="0054791D">
        <w:rPr>
          <w:sz w:val="24"/>
          <w:szCs w:val="24"/>
          <w:u w:val="single"/>
        </w:rPr>
        <w:t>it had to be found!</w:t>
      </w:r>
      <w:r w:rsidR="0054791D">
        <w:rPr>
          <w:sz w:val="24"/>
          <w:szCs w:val="24"/>
        </w:rPr>
        <w:t xml:space="preserve">  So a voice came over the loudspeaker:  “We are looking for a small-sized</w:t>
      </w:r>
      <w:r>
        <w:rPr>
          <w:sz w:val="24"/>
          <w:szCs w:val="24"/>
        </w:rPr>
        <w:t xml:space="preserve"> baby Jesus.  It was last seen i</w:t>
      </w:r>
      <w:r w:rsidR="0054791D">
        <w:rPr>
          <w:sz w:val="24"/>
          <w:szCs w:val="24"/>
        </w:rPr>
        <w:t>n Aisle 10.”</w:t>
      </w:r>
      <w:r w:rsidR="00B14068">
        <w:rPr>
          <w:sz w:val="24"/>
          <w:szCs w:val="24"/>
        </w:rPr>
        <w:t xml:space="preserve">  N</w:t>
      </w:r>
      <w:r w:rsidR="00A77A3C">
        <w:rPr>
          <w:sz w:val="24"/>
          <w:szCs w:val="24"/>
        </w:rPr>
        <w:t>ow with the help of many, the baby was fortunately found.</w:t>
      </w:r>
    </w:p>
    <w:p w:rsidR="00A77A3C" w:rsidRDefault="00A77A3C" w:rsidP="0054791D">
      <w:pPr>
        <w:rPr>
          <w:sz w:val="24"/>
          <w:szCs w:val="24"/>
        </w:rPr>
      </w:pPr>
      <w:r>
        <w:rPr>
          <w:sz w:val="24"/>
          <w:szCs w:val="24"/>
        </w:rPr>
        <w:t xml:space="preserve">  In </w:t>
      </w:r>
      <w:r>
        <w:rPr>
          <w:sz w:val="24"/>
          <w:szCs w:val="24"/>
          <w:u w:val="single"/>
        </w:rPr>
        <w:t>The Wonder of Christmas</w:t>
      </w:r>
      <w:r>
        <w:rPr>
          <w:sz w:val="24"/>
          <w:szCs w:val="24"/>
        </w:rPr>
        <w:t>, Ed Robb tells the story of l</w:t>
      </w:r>
      <w:r w:rsidR="00B14068">
        <w:rPr>
          <w:sz w:val="24"/>
          <w:szCs w:val="24"/>
        </w:rPr>
        <w:t xml:space="preserve">ittle Misha, a boy living in </w:t>
      </w:r>
      <w:r>
        <w:rPr>
          <w:sz w:val="24"/>
          <w:szCs w:val="24"/>
        </w:rPr>
        <w:t xml:space="preserve">a Russian orphanage who put not one but two </w:t>
      </w:r>
      <w:proofErr w:type="spellStart"/>
      <w:r>
        <w:rPr>
          <w:sz w:val="24"/>
          <w:szCs w:val="24"/>
        </w:rPr>
        <w:t>Jesuses</w:t>
      </w:r>
      <w:proofErr w:type="spellEnd"/>
      <w:r>
        <w:rPr>
          <w:sz w:val="24"/>
          <w:szCs w:val="24"/>
        </w:rPr>
        <w:t xml:space="preserve"> into his homemade Nativity set.  The children living there had never heard about Jesus, and when, during Détente, an American named Will Fish went to </w:t>
      </w:r>
      <w:r w:rsidR="00B14068">
        <w:rPr>
          <w:sz w:val="24"/>
          <w:szCs w:val="24"/>
        </w:rPr>
        <w:t xml:space="preserve">Moscow to </w:t>
      </w:r>
      <w:r>
        <w:rPr>
          <w:sz w:val="24"/>
          <w:szCs w:val="24"/>
        </w:rPr>
        <w:t xml:space="preserve">work with these children, they listened to the Christmas Story with </w:t>
      </w:r>
      <w:r w:rsidR="00B14068">
        <w:rPr>
          <w:sz w:val="24"/>
          <w:szCs w:val="24"/>
        </w:rPr>
        <w:t xml:space="preserve">amazement.  Six year old Misha remembered it this way.  When Will </w:t>
      </w:r>
      <w:r w:rsidR="00720647">
        <w:rPr>
          <w:sz w:val="24"/>
          <w:szCs w:val="24"/>
        </w:rPr>
        <w:t xml:space="preserve">Fish </w:t>
      </w:r>
      <w:r w:rsidR="00B14068">
        <w:rPr>
          <w:sz w:val="24"/>
          <w:szCs w:val="24"/>
        </w:rPr>
        <w:t>discovered</w:t>
      </w:r>
      <w:r>
        <w:rPr>
          <w:sz w:val="24"/>
          <w:szCs w:val="24"/>
        </w:rPr>
        <w:t xml:space="preserve"> that Misha’s Nativity set had two </w:t>
      </w:r>
      <w:proofErr w:type="spellStart"/>
      <w:r>
        <w:rPr>
          <w:sz w:val="24"/>
          <w:szCs w:val="24"/>
        </w:rPr>
        <w:t>Jesuses</w:t>
      </w:r>
      <w:proofErr w:type="spellEnd"/>
      <w:r>
        <w:rPr>
          <w:sz w:val="24"/>
          <w:szCs w:val="24"/>
        </w:rPr>
        <w:t xml:space="preserve">, Misha said to Will, </w:t>
      </w:r>
      <w:r>
        <w:rPr>
          <w:i/>
          <w:sz w:val="24"/>
          <w:szCs w:val="24"/>
        </w:rPr>
        <w:t xml:space="preserve">“When Mary laid the baby in the </w:t>
      </w:r>
      <w:proofErr w:type="gramStart"/>
      <w:r>
        <w:rPr>
          <w:i/>
          <w:sz w:val="24"/>
          <w:szCs w:val="24"/>
        </w:rPr>
        <w:t>manger,</w:t>
      </w:r>
      <w:proofErr w:type="gramEnd"/>
      <w:r>
        <w:rPr>
          <w:i/>
          <w:sz w:val="24"/>
          <w:szCs w:val="24"/>
        </w:rPr>
        <w:t xml:space="preserve"> Jesus looked at me and asked me if I had a place to stay.  I told him I have no mamma and no papa, so I don’t have any place to stay.  Then Jesus told me I could stay with him.  But I told him I couldn’t, because I didn’t have a gift to give him like everybody else did.  So I asked Jesus, ‘If I keep you warm will that be a good enough gift?’  And Jesus told me, ‘that will be the best gift anybody ever gave me.’  So I got into the manger with him…”  </w:t>
      </w:r>
      <w:r w:rsidR="00B14068">
        <w:rPr>
          <w:sz w:val="24"/>
          <w:szCs w:val="24"/>
        </w:rPr>
        <w:t xml:space="preserve">Will Fish </w:t>
      </w:r>
      <w:proofErr w:type="gramStart"/>
      <w:r w:rsidR="00B14068">
        <w:rPr>
          <w:sz w:val="24"/>
          <w:szCs w:val="24"/>
        </w:rPr>
        <w:t>finishes</w:t>
      </w:r>
      <w:proofErr w:type="gramEnd"/>
      <w:r w:rsidR="00B14068">
        <w:rPr>
          <w:sz w:val="24"/>
          <w:szCs w:val="24"/>
        </w:rPr>
        <w:t xml:space="preserve"> his story</w:t>
      </w:r>
      <w:r>
        <w:rPr>
          <w:sz w:val="24"/>
          <w:szCs w:val="24"/>
        </w:rPr>
        <w:t xml:space="preserve"> </w:t>
      </w:r>
      <w:r w:rsidR="00CA6736">
        <w:rPr>
          <w:sz w:val="24"/>
          <w:szCs w:val="24"/>
        </w:rPr>
        <w:t>by s</w:t>
      </w:r>
      <w:r>
        <w:rPr>
          <w:sz w:val="24"/>
          <w:szCs w:val="24"/>
        </w:rPr>
        <w:t xml:space="preserve">aying, “the little orphan had found someone who would </w:t>
      </w:r>
      <w:r>
        <w:rPr>
          <w:sz w:val="24"/>
          <w:szCs w:val="24"/>
        </w:rPr>
        <w:lastRenderedPageBreak/>
        <w:t>never abandon or abuse him, someone who would stay with him for always.”</w:t>
      </w:r>
    </w:p>
    <w:p w:rsidR="00A77A3C" w:rsidRDefault="00A77A3C" w:rsidP="00A77A3C">
      <w:pPr>
        <w:jc w:val="center"/>
        <w:rPr>
          <w:sz w:val="24"/>
          <w:szCs w:val="24"/>
        </w:rPr>
      </w:pPr>
      <w:r>
        <w:rPr>
          <w:sz w:val="24"/>
          <w:szCs w:val="24"/>
        </w:rPr>
        <w:t>III</w:t>
      </w:r>
    </w:p>
    <w:p w:rsidR="00B14068" w:rsidRDefault="00B14068" w:rsidP="00B14068">
      <w:pPr>
        <w:rPr>
          <w:i/>
          <w:sz w:val="24"/>
          <w:szCs w:val="24"/>
        </w:rPr>
      </w:pPr>
      <w:r>
        <w:rPr>
          <w:sz w:val="24"/>
          <w:szCs w:val="24"/>
        </w:rPr>
        <w:t xml:space="preserve">  Friends, this holy season of Advent is a time for humility, for the re-kindling of a childlike faith in the One who emptied himself for us, being born in a manger within reach of rich and poor alike.  He is the one who proclaimed God’s love and justice, who stooped to wash our feet, and who died offering us God’s forgiveness, as he took away our sin.  What </w:t>
      </w:r>
      <w:r w:rsidR="00CA6736">
        <w:rPr>
          <w:sz w:val="24"/>
          <w:szCs w:val="24"/>
        </w:rPr>
        <w:t>wondrous love is this?  It begins</w:t>
      </w:r>
      <w:r>
        <w:rPr>
          <w:sz w:val="24"/>
          <w:szCs w:val="24"/>
        </w:rPr>
        <w:t xml:space="preserve"> with the wonder of the Manger: with Emmanuel—God-with-us.  And as Jean </w:t>
      </w:r>
      <w:proofErr w:type="spellStart"/>
      <w:r>
        <w:rPr>
          <w:sz w:val="24"/>
          <w:szCs w:val="24"/>
        </w:rPr>
        <w:t>Danilou</w:t>
      </w:r>
      <w:proofErr w:type="spellEnd"/>
      <w:r>
        <w:rPr>
          <w:sz w:val="24"/>
          <w:szCs w:val="24"/>
        </w:rPr>
        <w:t xml:space="preserve"> writes in</w:t>
      </w:r>
      <w:r w:rsidR="00D463DB">
        <w:rPr>
          <w:sz w:val="24"/>
          <w:szCs w:val="24"/>
        </w:rPr>
        <w:t xml:space="preserve"> </w:t>
      </w:r>
      <w:r w:rsidR="00D463DB">
        <w:rPr>
          <w:sz w:val="24"/>
          <w:szCs w:val="24"/>
          <w:u w:val="single"/>
        </w:rPr>
        <w:t>The Advent of Salvation</w:t>
      </w:r>
      <w:proofErr w:type="gramStart"/>
      <w:r w:rsidR="00D463DB">
        <w:rPr>
          <w:sz w:val="24"/>
          <w:szCs w:val="24"/>
        </w:rPr>
        <w:t xml:space="preserve">, </w:t>
      </w:r>
      <w:r w:rsidR="00D463DB">
        <w:rPr>
          <w:i/>
          <w:sz w:val="24"/>
          <w:szCs w:val="24"/>
        </w:rPr>
        <w:t xml:space="preserve"> “</w:t>
      </w:r>
      <w:proofErr w:type="gramEnd"/>
      <w:r w:rsidR="00D463DB">
        <w:rPr>
          <w:i/>
          <w:sz w:val="24"/>
          <w:szCs w:val="24"/>
        </w:rPr>
        <w:t>…just as Christ was born according to the flesh in Bethlehem of Judah, so must he be born according to the spirit in each of our souls.”</w:t>
      </w:r>
    </w:p>
    <w:p w:rsidR="00D463DB" w:rsidRDefault="00D463DB" w:rsidP="00B14068">
      <w:pPr>
        <w:rPr>
          <w:sz w:val="24"/>
          <w:szCs w:val="24"/>
        </w:rPr>
      </w:pPr>
      <w:r>
        <w:rPr>
          <w:sz w:val="24"/>
          <w:szCs w:val="24"/>
        </w:rPr>
        <w:t xml:space="preserve">  I leave you with this story, garnered from the City of Leipzig—the city of Bach—located in what used to be Communist East Germany.  The University Church—St. Paul’s Church—dates back to 1231 when it was built to serve the Dominican monastery.  After the Protestant Reformation, Martin Luther himself inaugurated St. Paul’s as the University Church in 1545.  It stood for over seven centuries, surviving the Napoleonic Wars when</w:t>
      </w:r>
      <w:r w:rsidR="00CA6736">
        <w:rPr>
          <w:sz w:val="24"/>
          <w:szCs w:val="24"/>
        </w:rPr>
        <w:t xml:space="preserve"> it was turned into a hospital </w:t>
      </w:r>
      <w:r>
        <w:rPr>
          <w:sz w:val="24"/>
          <w:szCs w:val="24"/>
        </w:rPr>
        <w:t>and throughout World War Two when it was bombed repeatedly by the Allies.</w:t>
      </w:r>
    </w:p>
    <w:p w:rsidR="00D463DB" w:rsidRDefault="00D463DB" w:rsidP="00B14068">
      <w:pPr>
        <w:rPr>
          <w:sz w:val="24"/>
          <w:szCs w:val="24"/>
        </w:rPr>
      </w:pPr>
      <w:r>
        <w:rPr>
          <w:sz w:val="24"/>
          <w:szCs w:val="24"/>
        </w:rPr>
        <w:lastRenderedPageBreak/>
        <w:t xml:space="preserve">   But in 1968, when neighboring Czechoslovakia was rising up against the Communists, the University Church was dynamited by the East German regime</w:t>
      </w:r>
      <w:r w:rsidR="00CE6A8F">
        <w:rPr>
          <w:sz w:val="24"/>
          <w:szCs w:val="24"/>
        </w:rPr>
        <w:t xml:space="preserve"> </w:t>
      </w:r>
      <w:r w:rsidR="00CA6736">
        <w:rPr>
          <w:sz w:val="24"/>
          <w:szCs w:val="24"/>
        </w:rPr>
        <w:t xml:space="preserve">in order </w:t>
      </w:r>
      <w:r w:rsidR="00CE6A8F">
        <w:rPr>
          <w:sz w:val="24"/>
          <w:szCs w:val="24"/>
        </w:rPr>
        <w:t>to make room for the “</w:t>
      </w:r>
      <w:proofErr w:type="spellStart"/>
      <w:r w:rsidR="00CE6A8F">
        <w:rPr>
          <w:sz w:val="24"/>
          <w:szCs w:val="24"/>
        </w:rPr>
        <w:t>Augustusplatz</w:t>
      </w:r>
      <w:proofErr w:type="spellEnd"/>
      <w:r w:rsidR="00CE6A8F">
        <w:rPr>
          <w:sz w:val="24"/>
          <w:szCs w:val="24"/>
        </w:rPr>
        <w:t xml:space="preserve">,” as it was to be named—which was really a way of sending a message of suppression to the </w:t>
      </w:r>
      <w:r w:rsidR="00CA6736">
        <w:rPr>
          <w:sz w:val="24"/>
          <w:szCs w:val="24"/>
        </w:rPr>
        <w:t xml:space="preserve">spirited </w:t>
      </w:r>
      <w:r w:rsidR="00CE6A8F">
        <w:rPr>
          <w:sz w:val="24"/>
          <w:szCs w:val="24"/>
        </w:rPr>
        <w:t xml:space="preserve">people of Leipzig.  Many protestors were arrested, and twenty years passed.  But then, in the fall of 1989, the people of Leipzig began to gather again in the </w:t>
      </w:r>
      <w:proofErr w:type="spellStart"/>
      <w:r w:rsidR="00CE6A8F">
        <w:rPr>
          <w:sz w:val="24"/>
          <w:szCs w:val="24"/>
        </w:rPr>
        <w:t>Augustusplatz</w:t>
      </w:r>
      <w:proofErr w:type="spellEnd"/>
      <w:r w:rsidR="00CE6A8F">
        <w:rPr>
          <w:sz w:val="24"/>
          <w:szCs w:val="24"/>
        </w:rPr>
        <w:t>.  They gathered for freedom, and they gathered in hope—even as the Stasi stood by with their black unifor</w:t>
      </w:r>
      <w:r w:rsidR="00CA6736">
        <w:rPr>
          <w:sz w:val="24"/>
          <w:szCs w:val="24"/>
        </w:rPr>
        <w:t>ms and their assault rifles, threaten</w:t>
      </w:r>
      <w:r w:rsidR="00CE6A8F">
        <w:rPr>
          <w:sz w:val="24"/>
          <w:szCs w:val="24"/>
        </w:rPr>
        <w:t>ing them.  By October, over 70,000 of them were gat</w:t>
      </w:r>
      <w:r w:rsidR="00CA6736">
        <w:rPr>
          <w:sz w:val="24"/>
          <w:szCs w:val="24"/>
        </w:rPr>
        <w:t xml:space="preserve">hered there, surrounded by </w:t>
      </w:r>
      <w:r w:rsidR="00CE6A8F">
        <w:rPr>
          <w:sz w:val="24"/>
          <w:szCs w:val="24"/>
        </w:rPr>
        <w:t>7000 soldiers armed with automatic weapons.   They were chanting, “</w:t>
      </w:r>
      <w:proofErr w:type="spellStart"/>
      <w:r w:rsidR="00CE6A8F">
        <w:rPr>
          <w:i/>
          <w:sz w:val="24"/>
          <w:szCs w:val="24"/>
        </w:rPr>
        <w:t>Wir</w:t>
      </w:r>
      <w:proofErr w:type="spellEnd"/>
      <w:r w:rsidR="00CE6A8F">
        <w:rPr>
          <w:i/>
          <w:sz w:val="24"/>
          <w:szCs w:val="24"/>
        </w:rPr>
        <w:t xml:space="preserve"> </w:t>
      </w:r>
      <w:proofErr w:type="spellStart"/>
      <w:r w:rsidR="00CE6A8F">
        <w:rPr>
          <w:i/>
          <w:sz w:val="24"/>
          <w:szCs w:val="24"/>
        </w:rPr>
        <w:t>sind</w:t>
      </w:r>
      <w:proofErr w:type="spellEnd"/>
      <w:r w:rsidR="00CE6A8F">
        <w:rPr>
          <w:i/>
          <w:sz w:val="24"/>
          <w:szCs w:val="24"/>
        </w:rPr>
        <w:t xml:space="preserve"> das Volk!  </w:t>
      </w:r>
      <w:proofErr w:type="spellStart"/>
      <w:proofErr w:type="gramStart"/>
      <w:r w:rsidR="00CE6A8F">
        <w:rPr>
          <w:i/>
          <w:sz w:val="24"/>
          <w:szCs w:val="24"/>
        </w:rPr>
        <w:t>Wir</w:t>
      </w:r>
      <w:proofErr w:type="spellEnd"/>
      <w:r w:rsidR="00CE6A8F">
        <w:rPr>
          <w:i/>
          <w:sz w:val="24"/>
          <w:szCs w:val="24"/>
        </w:rPr>
        <w:t xml:space="preserve"> </w:t>
      </w:r>
      <w:proofErr w:type="spellStart"/>
      <w:r w:rsidR="00CE6A8F">
        <w:rPr>
          <w:i/>
          <w:sz w:val="24"/>
          <w:szCs w:val="24"/>
        </w:rPr>
        <w:t>sind</w:t>
      </w:r>
      <w:proofErr w:type="spellEnd"/>
      <w:r w:rsidR="00CE6A8F">
        <w:rPr>
          <w:i/>
          <w:sz w:val="24"/>
          <w:szCs w:val="24"/>
        </w:rPr>
        <w:t xml:space="preserve"> d</w:t>
      </w:r>
      <w:r w:rsidR="00CA6736">
        <w:rPr>
          <w:i/>
          <w:sz w:val="24"/>
          <w:szCs w:val="24"/>
        </w:rPr>
        <w:t>a</w:t>
      </w:r>
      <w:r w:rsidR="00CE6A8F">
        <w:rPr>
          <w:i/>
          <w:sz w:val="24"/>
          <w:szCs w:val="24"/>
        </w:rPr>
        <w:t>s Volk!”</w:t>
      </w:r>
      <w:proofErr w:type="gramEnd"/>
      <w:r w:rsidR="00CE6A8F">
        <w:rPr>
          <w:i/>
          <w:sz w:val="24"/>
          <w:szCs w:val="24"/>
        </w:rPr>
        <w:t xml:space="preserve">  </w:t>
      </w:r>
      <w:proofErr w:type="gramStart"/>
      <w:r w:rsidR="00CE6A8F">
        <w:rPr>
          <w:sz w:val="24"/>
          <w:szCs w:val="24"/>
        </w:rPr>
        <w:t>which</w:t>
      </w:r>
      <w:proofErr w:type="gramEnd"/>
      <w:r w:rsidR="00CE6A8F">
        <w:rPr>
          <w:sz w:val="24"/>
          <w:szCs w:val="24"/>
        </w:rPr>
        <w:t xml:space="preserve"> means, “We are the People!”  And what began in </w:t>
      </w:r>
      <w:r w:rsidR="00CA6736">
        <w:rPr>
          <w:sz w:val="24"/>
          <w:szCs w:val="24"/>
        </w:rPr>
        <w:t xml:space="preserve">the </w:t>
      </w:r>
      <w:proofErr w:type="spellStart"/>
      <w:r w:rsidR="00CA6736">
        <w:rPr>
          <w:sz w:val="24"/>
          <w:szCs w:val="24"/>
        </w:rPr>
        <w:t>Augustusplatz</w:t>
      </w:r>
      <w:proofErr w:type="spellEnd"/>
      <w:r w:rsidR="00CA6736">
        <w:rPr>
          <w:sz w:val="24"/>
          <w:szCs w:val="24"/>
        </w:rPr>
        <w:t xml:space="preserve"> in </w:t>
      </w:r>
      <w:r w:rsidR="00CE6A8F">
        <w:rPr>
          <w:sz w:val="24"/>
          <w:szCs w:val="24"/>
        </w:rPr>
        <w:t>Leipzig began to spread throughout the land.  By the end of the year, the Berlin Wall</w:t>
      </w:r>
      <w:r w:rsidR="00CA6736">
        <w:rPr>
          <w:sz w:val="24"/>
          <w:szCs w:val="24"/>
        </w:rPr>
        <w:t xml:space="preserve"> was torn asunder</w:t>
      </w:r>
      <w:r w:rsidR="00461F9F">
        <w:rPr>
          <w:sz w:val="24"/>
          <w:szCs w:val="24"/>
        </w:rPr>
        <w:t>, and Germany became one nation again.  An</w:t>
      </w:r>
      <w:r w:rsidR="00CA6736">
        <w:rPr>
          <w:sz w:val="24"/>
          <w:szCs w:val="24"/>
        </w:rPr>
        <w:t xml:space="preserve">d what did the </w:t>
      </w:r>
      <w:proofErr w:type="spellStart"/>
      <w:r w:rsidR="00CA6736">
        <w:rPr>
          <w:sz w:val="24"/>
          <w:szCs w:val="24"/>
        </w:rPr>
        <w:t>Leipzigers</w:t>
      </w:r>
      <w:proofErr w:type="spellEnd"/>
      <w:r w:rsidR="00CA6736">
        <w:rPr>
          <w:sz w:val="24"/>
          <w:szCs w:val="24"/>
        </w:rPr>
        <w:t xml:space="preserve"> do?  In 1993 t</w:t>
      </w:r>
      <w:r w:rsidR="00461F9F">
        <w:rPr>
          <w:sz w:val="24"/>
          <w:szCs w:val="24"/>
        </w:rPr>
        <w:t xml:space="preserve">hey rebuilt the University Church—St. Paul’s Church—remaking its original façade out of glass.  And on the day of its dedication in 2009, the </w:t>
      </w:r>
      <w:r w:rsidR="00CA6736">
        <w:rPr>
          <w:sz w:val="24"/>
          <w:szCs w:val="24"/>
        </w:rPr>
        <w:t xml:space="preserve">spirited </w:t>
      </w:r>
      <w:r w:rsidR="00461F9F">
        <w:rPr>
          <w:sz w:val="24"/>
          <w:szCs w:val="24"/>
        </w:rPr>
        <w:t xml:space="preserve">performance of Bach’s Cantata “Nun </w:t>
      </w:r>
      <w:proofErr w:type="spellStart"/>
      <w:r w:rsidR="00461F9F">
        <w:rPr>
          <w:sz w:val="24"/>
          <w:szCs w:val="24"/>
        </w:rPr>
        <w:t>Kom</w:t>
      </w:r>
      <w:proofErr w:type="spellEnd"/>
      <w:r w:rsidR="00461F9F">
        <w:rPr>
          <w:sz w:val="24"/>
          <w:szCs w:val="24"/>
        </w:rPr>
        <w:t xml:space="preserve">, der </w:t>
      </w:r>
      <w:proofErr w:type="spellStart"/>
      <w:r w:rsidR="00461F9F">
        <w:rPr>
          <w:sz w:val="24"/>
          <w:szCs w:val="24"/>
        </w:rPr>
        <w:t>Heiden</w:t>
      </w:r>
      <w:proofErr w:type="spellEnd"/>
      <w:r w:rsidR="00461F9F">
        <w:rPr>
          <w:sz w:val="24"/>
          <w:szCs w:val="24"/>
        </w:rPr>
        <w:t xml:space="preserve"> </w:t>
      </w:r>
      <w:proofErr w:type="spellStart"/>
      <w:r w:rsidR="00461F9F">
        <w:rPr>
          <w:sz w:val="24"/>
          <w:szCs w:val="24"/>
        </w:rPr>
        <w:t>Heiland</w:t>
      </w:r>
      <w:proofErr w:type="spellEnd"/>
      <w:r w:rsidR="00461F9F">
        <w:rPr>
          <w:sz w:val="24"/>
          <w:szCs w:val="24"/>
        </w:rPr>
        <w:t>” meaning “Now Come, Savior of the Heathens” was</w:t>
      </w:r>
      <w:r w:rsidR="004278C8">
        <w:rPr>
          <w:sz w:val="24"/>
          <w:szCs w:val="24"/>
        </w:rPr>
        <w:t xml:space="preserve"> a statement</w:t>
      </w:r>
      <w:r w:rsidR="00461F9F">
        <w:rPr>
          <w:sz w:val="24"/>
          <w:szCs w:val="24"/>
        </w:rPr>
        <w:t xml:space="preserve"> profound in and of itself.</w:t>
      </w:r>
    </w:p>
    <w:p w:rsidR="00461F9F" w:rsidRDefault="00461F9F" w:rsidP="00B14068">
      <w:pPr>
        <w:rPr>
          <w:sz w:val="24"/>
          <w:szCs w:val="24"/>
        </w:rPr>
      </w:pPr>
      <w:r>
        <w:rPr>
          <w:sz w:val="24"/>
          <w:szCs w:val="24"/>
        </w:rPr>
        <w:t xml:space="preserve">  Friends, now is the time</w:t>
      </w:r>
      <w:r w:rsidR="004278C8">
        <w:rPr>
          <w:sz w:val="24"/>
          <w:szCs w:val="24"/>
        </w:rPr>
        <w:t xml:space="preserve"> and this is the way we all will</w:t>
      </w:r>
      <w:r>
        <w:rPr>
          <w:sz w:val="24"/>
          <w:szCs w:val="24"/>
        </w:rPr>
        <w:t xml:space="preserve"> renew and expand our hope for a better world.  </w:t>
      </w:r>
      <w:r>
        <w:rPr>
          <w:i/>
          <w:sz w:val="24"/>
          <w:szCs w:val="24"/>
        </w:rPr>
        <w:t xml:space="preserve">Not by might, nor by power, </w:t>
      </w:r>
      <w:r>
        <w:rPr>
          <w:sz w:val="24"/>
          <w:szCs w:val="24"/>
        </w:rPr>
        <w:t xml:space="preserve">as Zechariah prophesied, </w:t>
      </w:r>
      <w:r>
        <w:rPr>
          <w:i/>
          <w:sz w:val="24"/>
          <w:szCs w:val="24"/>
        </w:rPr>
        <w:t xml:space="preserve">but by my Spirit, says the Lord of Hosts.  </w:t>
      </w:r>
      <w:r>
        <w:rPr>
          <w:sz w:val="24"/>
          <w:szCs w:val="24"/>
        </w:rPr>
        <w:lastRenderedPageBreak/>
        <w:t xml:space="preserve">That </w:t>
      </w:r>
      <w:r w:rsidR="004278C8">
        <w:rPr>
          <w:sz w:val="24"/>
          <w:szCs w:val="24"/>
        </w:rPr>
        <w:t xml:space="preserve">Spirit still shows us that the </w:t>
      </w:r>
      <w:r>
        <w:rPr>
          <w:sz w:val="24"/>
          <w:szCs w:val="24"/>
        </w:rPr>
        <w:t>power</w:t>
      </w:r>
      <w:r w:rsidR="004278C8">
        <w:rPr>
          <w:sz w:val="24"/>
          <w:szCs w:val="24"/>
        </w:rPr>
        <w:t xml:space="preserve"> of God</w:t>
      </w:r>
      <w:r>
        <w:rPr>
          <w:sz w:val="24"/>
          <w:szCs w:val="24"/>
        </w:rPr>
        <w:t xml:space="preserve"> is made perfect in </w:t>
      </w:r>
      <w:r w:rsidR="004278C8">
        <w:rPr>
          <w:sz w:val="24"/>
          <w:szCs w:val="24"/>
        </w:rPr>
        <w:t xml:space="preserve">our </w:t>
      </w:r>
      <w:r>
        <w:rPr>
          <w:sz w:val="24"/>
          <w:szCs w:val="24"/>
        </w:rPr>
        <w:t xml:space="preserve">weakness; and </w:t>
      </w:r>
      <w:r w:rsidR="004278C8">
        <w:rPr>
          <w:sz w:val="24"/>
          <w:szCs w:val="24"/>
        </w:rPr>
        <w:t xml:space="preserve">that </w:t>
      </w:r>
      <w:r>
        <w:rPr>
          <w:sz w:val="24"/>
          <w:szCs w:val="24"/>
        </w:rPr>
        <w:t>through the wonder o</w:t>
      </w:r>
      <w:r w:rsidR="004278C8">
        <w:rPr>
          <w:sz w:val="24"/>
          <w:szCs w:val="24"/>
        </w:rPr>
        <w:t>f the Manger, the</w:t>
      </w:r>
      <w:r>
        <w:rPr>
          <w:sz w:val="24"/>
          <w:szCs w:val="24"/>
        </w:rPr>
        <w:t xml:space="preserve"> reign of love and justice </w:t>
      </w:r>
      <w:r w:rsidR="00CA6736">
        <w:rPr>
          <w:sz w:val="24"/>
          <w:szCs w:val="24"/>
        </w:rPr>
        <w:t xml:space="preserve">already </w:t>
      </w:r>
      <w:r>
        <w:rPr>
          <w:sz w:val="24"/>
          <w:szCs w:val="24"/>
        </w:rPr>
        <w:t>has begun.</w:t>
      </w:r>
    </w:p>
    <w:p w:rsidR="004278C8" w:rsidRDefault="004278C8" w:rsidP="00B14068">
      <w:pPr>
        <w:rPr>
          <w:sz w:val="24"/>
          <w:szCs w:val="24"/>
        </w:rPr>
      </w:pPr>
      <w:r>
        <w:rPr>
          <w:sz w:val="24"/>
          <w:szCs w:val="24"/>
        </w:rPr>
        <w:t>Let’s pray:</w:t>
      </w:r>
    </w:p>
    <w:p w:rsidR="00381ACC" w:rsidRDefault="004278C8" w:rsidP="00B14068">
      <w:pPr>
        <w:rPr>
          <w:i/>
          <w:sz w:val="24"/>
          <w:szCs w:val="24"/>
        </w:rPr>
      </w:pPr>
      <w:r>
        <w:rPr>
          <w:i/>
          <w:sz w:val="24"/>
          <w:szCs w:val="24"/>
        </w:rPr>
        <w:t xml:space="preserve">Loving </w:t>
      </w:r>
      <w:r w:rsidR="00381ACC">
        <w:rPr>
          <w:i/>
          <w:sz w:val="24"/>
          <w:szCs w:val="24"/>
        </w:rPr>
        <w:t>God, the glor</w:t>
      </w:r>
      <w:r w:rsidR="00CA6736">
        <w:rPr>
          <w:i/>
          <w:sz w:val="24"/>
          <w:szCs w:val="24"/>
        </w:rPr>
        <w:t>y of the world is passing. Y</w:t>
      </w:r>
      <w:r w:rsidR="00381ACC">
        <w:rPr>
          <w:i/>
          <w:sz w:val="24"/>
          <w:szCs w:val="24"/>
        </w:rPr>
        <w:t>our Word endures forever.  May your Son, the Word-made-Flesh, be born again in us this Christmas, and like little Misha, ma</w:t>
      </w:r>
      <w:r w:rsidR="00CA6736">
        <w:rPr>
          <w:i/>
          <w:sz w:val="24"/>
          <w:szCs w:val="24"/>
        </w:rPr>
        <w:t>y we hold</w:t>
      </w:r>
      <w:bookmarkStart w:id="0" w:name="_GoBack"/>
      <w:bookmarkEnd w:id="0"/>
      <w:r w:rsidR="00381ACC">
        <w:rPr>
          <w:i/>
          <w:sz w:val="24"/>
          <w:szCs w:val="24"/>
        </w:rPr>
        <w:t xml:space="preserve"> him warm in our hearts.</w:t>
      </w:r>
    </w:p>
    <w:p w:rsidR="004278C8" w:rsidRPr="004278C8" w:rsidRDefault="00381ACC" w:rsidP="00B14068">
      <w:pPr>
        <w:rPr>
          <w:i/>
          <w:sz w:val="24"/>
          <w:szCs w:val="24"/>
        </w:rPr>
      </w:pPr>
      <w:r>
        <w:rPr>
          <w:i/>
          <w:sz w:val="24"/>
          <w:szCs w:val="24"/>
        </w:rPr>
        <w:t xml:space="preserve"> Amen.</w:t>
      </w:r>
    </w:p>
    <w:p w:rsidR="00461F9F" w:rsidRPr="00461F9F" w:rsidRDefault="00461F9F" w:rsidP="00B14068">
      <w:pPr>
        <w:rPr>
          <w:i/>
          <w:sz w:val="24"/>
          <w:szCs w:val="24"/>
        </w:rPr>
      </w:pPr>
    </w:p>
    <w:p w:rsidR="00752715" w:rsidRPr="00752715" w:rsidRDefault="00752715" w:rsidP="00752715">
      <w:pPr>
        <w:jc w:val="center"/>
        <w:rPr>
          <w:b/>
          <w:sz w:val="32"/>
          <w:szCs w:val="32"/>
        </w:rPr>
      </w:pPr>
    </w:p>
    <w:sectPr w:rsidR="00752715" w:rsidRPr="00752715" w:rsidSect="003467C3">
      <w:pgSz w:w="12240" w:h="15840"/>
      <w:pgMar w:top="3600" w:right="2880" w:bottom="360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15"/>
    <w:rsid w:val="000E3FAD"/>
    <w:rsid w:val="001A0024"/>
    <w:rsid w:val="003467C3"/>
    <w:rsid w:val="00381ACC"/>
    <w:rsid w:val="004278C8"/>
    <w:rsid w:val="00461F9F"/>
    <w:rsid w:val="004B7AC2"/>
    <w:rsid w:val="0054791D"/>
    <w:rsid w:val="00623878"/>
    <w:rsid w:val="006E4C92"/>
    <w:rsid w:val="00720647"/>
    <w:rsid w:val="00752715"/>
    <w:rsid w:val="00841748"/>
    <w:rsid w:val="00A77A3C"/>
    <w:rsid w:val="00B026E1"/>
    <w:rsid w:val="00B07F02"/>
    <w:rsid w:val="00B14068"/>
    <w:rsid w:val="00CA6736"/>
    <w:rsid w:val="00CE6A8F"/>
    <w:rsid w:val="00D463DB"/>
    <w:rsid w:val="00D564F3"/>
    <w:rsid w:val="00DA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8</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Roberts</dc:creator>
  <cp:lastModifiedBy>Clint Roberts</cp:lastModifiedBy>
  <cp:revision>2</cp:revision>
  <cp:lastPrinted>2021-12-12T12:40:00Z</cp:lastPrinted>
  <dcterms:created xsi:type="dcterms:W3CDTF">2021-12-12T09:28:00Z</dcterms:created>
  <dcterms:modified xsi:type="dcterms:W3CDTF">2021-12-12T12:47:00Z</dcterms:modified>
</cp:coreProperties>
</file>